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855E6" w14:paraId="34DF70F5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00011" w14:textId="77777777" w:rsidR="00B855E6" w:rsidRDefault="00B855E6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855E6" w14:paraId="0D0F175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7AFD263D" w14:textId="77777777" w:rsidR="00B855E6" w:rsidRDefault="003A435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(nazwa</w:t>
            </w:r>
            <w:r w:rsidR="00B855E6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0FE0D" w14:textId="77777777" w:rsidR="00B855E6" w:rsidRDefault="00B855E6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855E6" w14:paraId="1C503DE1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FE7B6" w14:textId="77777777" w:rsidR="00B855E6" w:rsidRDefault="00B855E6" w:rsidP="00224AE1">
            <w:pPr>
              <w:pStyle w:val="Nagwek3"/>
              <w:spacing w:before="120"/>
              <w:jc w:val="center"/>
            </w:pPr>
          </w:p>
          <w:p w14:paraId="7268E8F0" w14:textId="77777777" w:rsidR="00B855E6" w:rsidRDefault="00B855E6" w:rsidP="00224AE1">
            <w:pPr>
              <w:pStyle w:val="Nagwek3"/>
              <w:spacing w:before="120"/>
              <w:jc w:val="center"/>
            </w:pPr>
            <w:r>
              <w:t>Oświadczenie Wykonawcy</w:t>
            </w:r>
          </w:p>
          <w:p w14:paraId="3DBD2564" w14:textId="77777777" w:rsidR="00B855E6" w:rsidRDefault="00B855E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4E7A052A" w14:textId="3AB8399F" w:rsidR="007D0C77" w:rsidRDefault="00B855E6" w:rsidP="00F911ED">
      <w:pPr>
        <w:spacing w:after="120" w:line="360" w:lineRule="auto"/>
        <w:rPr>
          <w:b/>
          <w:bCs/>
          <w:sz w:val="20"/>
          <w:szCs w:val="20"/>
        </w:rPr>
      </w:pPr>
      <w:r w:rsidRPr="00224AE1">
        <w:rPr>
          <w:sz w:val="20"/>
          <w:szCs w:val="20"/>
        </w:rPr>
        <w:t>Przystępując do udziału w postępowaniu o udzielenie zamówienia</w:t>
      </w:r>
      <w:r>
        <w:rPr>
          <w:sz w:val="20"/>
          <w:szCs w:val="20"/>
        </w:rPr>
        <w:t xml:space="preserve"> nr </w:t>
      </w:r>
      <w:r w:rsidR="002D37D7" w:rsidRPr="002D37D7">
        <w:rPr>
          <w:b/>
          <w:bCs/>
          <w:sz w:val="20"/>
          <w:szCs w:val="20"/>
        </w:rPr>
        <w:t>RPUZ/P/0755/2025/DL/LM</w:t>
      </w:r>
      <w:r>
        <w:rPr>
          <w:b/>
          <w:bCs/>
          <w:sz w:val="20"/>
          <w:szCs w:val="20"/>
        </w:rPr>
        <w:t xml:space="preserve">, </w:t>
      </w:r>
      <w:r w:rsidRPr="00015872">
        <w:rPr>
          <w:bCs/>
          <w:sz w:val="20"/>
          <w:szCs w:val="20"/>
        </w:rPr>
        <w:t>którego przedmiotem jest</w:t>
      </w:r>
      <w:r w:rsidR="00F911ED">
        <w:rPr>
          <w:bCs/>
          <w:sz w:val="20"/>
          <w:szCs w:val="20"/>
        </w:rPr>
        <w:t>:</w:t>
      </w:r>
      <w:r>
        <w:rPr>
          <w:b/>
          <w:bCs/>
          <w:sz w:val="20"/>
          <w:szCs w:val="20"/>
        </w:rPr>
        <w:t xml:space="preserve"> </w:t>
      </w:r>
    </w:p>
    <w:p w14:paraId="46B39B7B" w14:textId="77777777" w:rsidR="002D37D7" w:rsidRPr="002D37D7" w:rsidRDefault="00C349F6" w:rsidP="002D37D7">
      <w:pPr>
        <w:spacing w:after="120"/>
        <w:jc w:val="center"/>
        <w:rPr>
          <w:b/>
          <w:color w:val="0070C0"/>
          <w:sz w:val="20"/>
          <w:szCs w:val="20"/>
        </w:rPr>
      </w:pPr>
      <w:r>
        <w:rPr>
          <w:b/>
          <w:color w:val="0070C0"/>
          <w:sz w:val="20"/>
          <w:szCs w:val="20"/>
        </w:rPr>
        <w:t>„</w:t>
      </w:r>
      <w:r w:rsidR="002D37D7" w:rsidRPr="002D37D7">
        <w:rPr>
          <w:b/>
          <w:color w:val="0070C0"/>
          <w:sz w:val="20"/>
          <w:szCs w:val="20"/>
        </w:rPr>
        <w:t>Dostawa zacisków transformatorowych dla Enea Operator sp. z o.o.</w:t>
      </w:r>
    </w:p>
    <w:p w14:paraId="7360A5D5" w14:textId="77777777" w:rsidR="002D37D7" w:rsidRPr="002D37D7" w:rsidRDefault="002D37D7" w:rsidP="002D37D7">
      <w:pPr>
        <w:spacing w:after="120"/>
        <w:jc w:val="center"/>
        <w:rPr>
          <w:b/>
          <w:color w:val="0070C0"/>
          <w:sz w:val="20"/>
          <w:szCs w:val="20"/>
        </w:rPr>
      </w:pPr>
      <w:r w:rsidRPr="002D37D7">
        <w:rPr>
          <w:b/>
          <w:color w:val="0070C0"/>
          <w:sz w:val="20"/>
          <w:szCs w:val="20"/>
        </w:rPr>
        <w:t xml:space="preserve">Zadanie nr 1 - Zaciski transformatorowe </w:t>
      </w:r>
      <w:proofErr w:type="spellStart"/>
      <w:r w:rsidRPr="002D37D7">
        <w:rPr>
          <w:b/>
          <w:color w:val="0070C0"/>
          <w:sz w:val="20"/>
          <w:szCs w:val="20"/>
        </w:rPr>
        <w:t>nn</w:t>
      </w:r>
      <w:proofErr w:type="spellEnd"/>
    </w:p>
    <w:p w14:paraId="63E49FC7" w14:textId="5DC6C8A6" w:rsidR="00C349F6" w:rsidRPr="00C349F6" w:rsidRDefault="002D37D7" w:rsidP="002D37D7">
      <w:pPr>
        <w:spacing w:after="120"/>
        <w:jc w:val="center"/>
        <w:rPr>
          <w:b/>
          <w:color w:val="0070C0"/>
          <w:sz w:val="20"/>
          <w:szCs w:val="20"/>
        </w:rPr>
      </w:pPr>
      <w:r w:rsidRPr="002D37D7">
        <w:rPr>
          <w:b/>
          <w:color w:val="0070C0"/>
          <w:sz w:val="20"/>
          <w:szCs w:val="20"/>
        </w:rPr>
        <w:t>Zadanie nr 2 - Uniwersalny zacisk transformatorowy SN</w:t>
      </w:r>
      <w:r w:rsidR="00821DE4">
        <w:rPr>
          <w:b/>
          <w:color w:val="0070C0"/>
          <w:sz w:val="20"/>
          <w:szCs w:val="20"/>
        </w:rPr>
        <w:t>”</w:t>
      </w:r>
    </w:p>
    <w:p w14:paraId="5B60E231" w14:textId="5B3411DD" w:rsidR="00B855E6" w:rsidRPr="00F911ED" w:rsidRDefault="00B855E6" w:rsidP="00F911ED">
      <w:pPr>
        <w:spacing w:after="120" w:line="360" w:lineRule="auto"/>
        <w:rPr>
          <w:rFonts w:ascii="Calibri" w:hAnsi="Calibri" w:cs="Times New Roman"/>
          <w:b/>
          <w:bCs/>
          <w:color w:val="000000" w:themeColor="text1"/>
          <w:sz w:val="22"/>
          <w:szCs w:val="22"/>
        </w:rPr>
      </w:pPr>
      <w:r w:rsidRPr="00224AE1">
        <w:rPr>
          <w:sz w:val="20"/>
          <w:szCs w:val="20"/>
        </w:rPr>
        <w:t>prowadzonym w trybie przetargu nieograniczonego</w:t>
      </w:r>
      <w:r>
        <w:rPr>
          <w:sz w:val="20"/>
          <w:szCs w:val="20"/>
        </w:rPr>
        <w:t>,</w:t>
      </w:r>
    </w:p>
    <w:p w14:paraId="2ED25E4C" w14:textId="5315878B" w:rsidR="00B855E6" w:rsidRPr="00224AE1" w:rsidRDefault="00B855E6" w:rsidP="0074293A">
      <w:pPr>
        <w:pStyle w:val="Nagwek"/>
        <w:tabs>
          <w:tab w:val="clear" w:pos="4536"/>
          <w:tab w:val="clear" w:pos="9072"/>
          <w:tab w:val="left" w:pos="7960"/>
        </w:tabs>
        <w:spacing w:before="0" w:line="360" w:lineRule="auto"/>
        <w:rPr>
          <w:sz w:val="20"/>
          <w:szCs w:val="20"/>
        </w:rPr>
      </w:pPr>
      <w:r w:rsidRPr="00224AE1">
        <w:rPr>
          <w:sz w:val="20"/>
          <w:szCs w:val="20"/>
        </w:rPr>
        <w:t>oświadczam, iż wobec</w:t>
      </w:r>
      <w:r>
        <w:rPr>
          <w:sz w:val="20"/>
          <w:szCs w:val="20"/>
        </w:rPr>
        <w:t>:</w:t>
      </w:r>
      <w:r w:rsidRPr="00224AE1">
        <w:rPr>
          <w:sz w:val="20"/>
          <w:szCs w:val="20"/>
        </w:rPr>
        <w:t xml:space="preserve"> </w:t>
      </w:r>
      <w:r w:rsidR="0074293A">
        <w:rPr>
          <w:sz w:val="20"/>
          <w:szCs w:val="20"/>
        </w:rPr>
        <w:tab/>
      </w:r>
    </w:p>
    <w:p w14:paraId="5778640C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855E6" w14:paraId="48C6D84B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40A3036A" w14:textId="77777777" w:rsidR="00B855E6" w:rsidRPr="00D6231F" w:rsidRDefault="00B855E6" w:rsidP="00D6231F">
            <w:pPr>
              <w:pStyle w:val="Nagwek"/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B855E6" w14:paraId="1E877F8A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648679" w14:textId="77777777" w:rsidR="00B855E6" w:rsidRPr="00224AE1" w:rsidRDefault="00B855E6" w:rsidP="00224AE1">
            <w:pPr>
              <w:pStyle w:val="Nagwek"/>
              <w:spacing w:before="0"/>
              <w:jc w:val="center"/>
              <w:rPr>
                <w:i/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(nazwa Wykonawcy)</w:t>
            </w:r>
          </w:p>
        </w:tc>
      </w:tr>
    </w:tbl>
    <w:p w14:paraId="4F3491B8" w14:textId="4D8DBC53" w:rsidR="00B855E6" w:rsidRDefault="00B855E6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0FC86426" w14:textId="4896310D" w:rsidR="00D55FC2" w:rsidRPr="00D55FC2" w:rsidRDefault="00D55FC2" w:rsidP="00D55FC2">
      <w:pPr>
        <w:pStyle w:val="Nagwek"/>
        <w:rPr>
          <w:sz w:val="20"/>
          <w:szCs w:val="20"/>
        </w:rPr>
      </w:pPr>
      <w:r w:rsidRPr="00D55FC2">
        <w:rPr>
          <w:sz w:val="20"/>
          <w:szCs w:val="20"/>
        </w:rPr>
        <w:t>informacje zawarte w  oświadczeniu, o którym mowa w art. 125 ust. 1  ustawy  z dnia 11 września 2019 r. (Dz. U. z 2019 r. poz. 2019 z zm. - „PZP”) przedłożonym wraz z ofertą na formularzu Jednolitego Europejskiego Dokumentu Zamówienia (JEDZ) są aktualne,  tzn</w:t>
      </w:r>
      <w:r w:rsidR="000B2DB7">
        <w:rPr>
          <w:sz w:val="20"/>
          <w:szCs w:val="20"/>
        </w:rPr>
        <w:t>.</w:t>
      </w:r>
      <w:r w:rsidRPr="00D55FC2">
        <w:rPr>
          <w:sz w:val="20"/>
          <w:szCs w:val="20"/>
        </w:rPr>
        <w:t xml:space="preserve">, że  </w:t>
      </w:r>
    </w:p>
    <w:p w14:paraId="1B39B458" w14:textId="77777777" w:rsidR="00D55FC2" w:rsidRDefault="00D55FC2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2EC72FB7" w14:textId="77777777" w:rsidR="00B855E6" w:rsidRPr="00224AE1" w:rsidRDefault="00B855E6" w:rsidP="00D6231F">
      <w:pPr>
        <w:pStyle w:val="Nagwek"/>
        <w:spacing w:before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nie wydano </w:t>
      </w:r>
      <w:r w:rsidRPr="00D80D46">
        <w:rPr>
          <w:sz w:val="20"/>
          <w:szCs w:val="20"/>
        </w:rPr>
        <w:t>orzeczenia tytułem środka zapobiegawczego zakazu ubiegania się o zamówienia publiczne</w:t>
      </w:r>
      <w:r w:rsidRPr="00224AE1">
        <w:rPr>
          <w:sz w:val="20"/>
          <w:szCs w:val="20"/>
        </w:rPr>
        <w:t xml:space="preserve">. </w:t>
      </w:r>
    </w:p>
    <w:p w14:paraId="2A7E3A3A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9"/>
      </w:tblGrid>
      <w:tr w:rsidR="003A4354" w14:paraId="75028FA1" w14:textId="77777777" w:rsidTr="003A4354">
        <w:trPr>
          <w:trHeight w:val="1287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Start w:id="0" w:name="Tekst16"/>
          <w:p w14:paraId="478C8622" w14:textId="77777777" w:rsidR="003A4354" w:rsidRDefault="003A4354">
            <w:pPr>
              <w:keepNext/>
              <w:spacing w:line="276" w:lineRule="auto"/>
              <w:jc w:val="center"/>
              <w:rPr>
                <w:sz w:val="20"/>
                <w:szCs w:val="20"/>
              </w:rPr>
            </w:pPr>
            <w: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fldChar w:fldCharType="end"/>
            </w:r>
            <w:bookmarkEnd w:id="0"/>
          </w:p>
        </w:tc>
      </w:tr>
      <w:tr w:rsidR="003A4354" w14:paraId="6BEE1695" w14:textId="77777777" w:rsidTr="003A4354">
        <w:trPr>
          <w:jc w:val="center"/>
        </w:trPr>
        <w:tc>
          <w:tcPr>
            <w:tcW w:w="8119" w:type="dxa"/>
            <w:hideMark/>
          </w:tcPr>
          <w:p w14:paraId="7E4D060D" w14:textId="77777777" w:rsidR="003A4354" w:rsidRDefault="003A4354">
            <w:pPr>
              <w:keepNext/>
              <w:spacing w:before="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przedstawiciela Wykonawcy</w:t>
            </w:r>
          </w:p>
        </w:tc>
      </w:tr>
    </w:tbl>
    <w:p w14:paraId="27E547B1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</w:p>
    <w:p w14:paraId="21FC2AFE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  <w:t xml:space="preserve">          </w:t>
      </w:r>
    </w:p>
    <w:p w14:paraId="620A1602" w14:textId="77777777" w:rsidR="00B855E6" w:rsidRPr="00224AE1" w:rsidRDefault="00B855E6" w:rsidP="00224AE1">
      <w:pPr>
        <w:pStyle w:val="Nagwek"/>
        <w:spacing w:before="0"/>
        <w:rPr>
          <w:sz w:val="20"/>
          <w:szCs w:val="20"/>
        </w:rPr>
      </w:pPr>
    </w:p>
    <w:p w14:paraId="37FB2C5C" w14:textId="77777777" w:rsidR="00B855E6" w:rsidRDefault="00B855E6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  <w:sectPr w:rsidR="00B855E6" w:rsidSect="00B855E6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p w14:paraId="39E192E6" w14:textId="77777777" w:rsidR="00B855E6" w:rsidRDefault="00B855E6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B855E6" w:rsidSect="00B855E6">
      <w:headerReference w:type="default" r:id="rId13"/>
      <w:footerReference w:type="default" r:id="rId14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64FEE" w14:textId="77777777" w:rsidR="008F236D" w:rsidRDefault="008F236D" w:rsidP="00B60583">
      <w:r>
        <w:separator/>
      </w:r>
    </w:p>
  </w:endnote>
  <w:endnote w:type="continuationSeparator" w:id="0">
    <w:p w14:paraId="60CADA27" w14:textId="77777777" w:rsidR="008F236D" w:rsidRDefault="008F236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B855E6" w14:paraId="69962D93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15DCEB" w14:textId="77777777" w:rsidR="00B855E6" w:rsidRDefault="00B855E6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1C8F424" w14:textId="77777777" w:rsidR="00B855E6" w:rsidRDefault="00B855E6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4B01F0" w14:textId="32E105FE" w:rsidR="00B855E6" w:rsidRDefault="00B855E6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0245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0245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5F54FE" w14:textId="77777777" w:rsidR="00B855E6" w:rsidRDefault="00B855E6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C882C89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809D68F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78FEE5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D773F5" w14:textId="771FF2F5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855E6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56D6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F2155E5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C385A" w14:textId="77777777" w:rsidR="008F236D" w:rsidRDefault="008F236D" w:rsidP="00B60583">
      <w:r>
        <w:separator/>
      </w:r>
    </w:p>
  </w:footnote>
  <w:footnote w:type="continuationSeparator" w:id="0">
    <w:p w14:paraId="681A4D1D" w14:textId="77777777" w:rsidR="008F236D" w:rsidRDefault="008F236D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B855E6" w14:paraId="190E07A2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51F5D3" w14:textId="77777777" w:rsidR="00B855E6" w:rsidRPr="00D71DB2" w:rsidRDefault="00B855E6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63504258" w14:textId="77777777" w:rsidR="00B855E6" w:rsidRDefault="00B855E6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B855E6" w14:paraId="7B0D6B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4795A9" w14:textId="77777777" w:rsidR="00B855E6" w:rsidRPr="00D71DB2" w:rsidRDefault="00B855E6" w:rsidP="0095147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3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455CFF" w14:textId="77777777" w:rsidR="00B855E6" w:rsidRDefault="00B855E6" w:rsidP="0095147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855E6" w14:paraId="41AECD1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CF4C272" w14:textId="4C01E5E2" w:rsidR="00B855E6" w:rsidRDefault="00B855E6" w:rsidP="00437720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WYKONAWCY, O KTÓRYM MOWA W PKT 6.</w:t>
          </w:r>
          <w:r w:rsidR="00437720">
            <w:rPr>
              <w:b/>
              <w:bCs/>
              <w:sz w:val="16"/>
              <w:szCs w:val="16"/>
            </w:rPr>
            <w:t>6</w:t>
          </w:r>
          <w:r w:rsidR="001276DD">
            <w:rPr>
              <w:b/>
              <w:bCs/>
              <w:sz w:val="16"/>
              <w:szCs w:val="16"/>
            </w:rPr>
            <w:t xml:space="preserve"> LIT. F) S</w:t>
          </w:r>
          <w:r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4D45ADD" w14:textId="7FC25C36" w:rsidR="00B855E6" w:rsidRDefault="002D37D7" w:rsidP="00B0245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2D37D7">
            <w:rPr>
              <w:rFonts w:ascii="Calibri" w:hAnsi="Calibri"/>
              <w:b/>
              <w:bCs/>
            </w:rPr>
            <w:t>RPUZ/P/0755/2025/DL/LM</w:t>
          </w:r>
        </w:p>
      </w:tc>
    </w:tr>
  </w:tbl>
  <w:p w14:paraId="69FFC2E6" w14:textId="77777777" w:rsidR="00B855E6" w:rsidRDefault="00B855E6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448E2F83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0CB885" w14:textId="77777777" w:rsidR="007C39B8" w:rsidRPr="00D71DB2" w:rsidRDefault="007C39B8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050FA734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95147F" w14:paraId="4C312B10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C18238" w14:textId="77777777" w:rsidR="0095147F" w:rsidRPr="00D71DB2" w:rsidRDefault="0095147F" w:rsidP="0095147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3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3AD58B7" w14:textId="77777777" w:rsidR="0095147F" w:rsidRDefault="0095147F" w:rsidP="0095147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95147F" w14:paraId="31CCFF18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54DE2B3" w14:textId="77777777" w:rsidR="0095147F" w:rsidRDefault="0095147F" w:rsidP="0095147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WYKONAWCY, O KTÓRYM MOWA W PKT 6.4 LIT. F) SIWZ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FEB75B" w14:textId="77777777" w:rsidR="0095147F" w:rsidRDefault="0019035D" w:rsidP="0095147F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8D5580">
            <w:rPr>
              <w:b/>
              <w:bCs/>
              <w:noProof/>
              <w:sz w:val="20"/>
              <w:szCs w:val="20"/>
            </w:rPr>
            <w:t>RPUZ/P/0644/2018/DL/LZ</w:t>
          </w:r>
        </w:p>
      </w:tc>
    </w:tr>
  </w:tbl>
  <w:p w14:paraId="2062F7D0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50335738">
    <w:abstractNumId w:val="2"/>
  </w:num>
  <w:num w:numId="2" w16cid:durableId="624965007">
    <w:abstractNumId w:val="24"/>
  </w:num>
  <w:num w:numId="3" w16cid:durableId="34887196">
    <w:abstractNumId w:val="23"/>
  </w:num>
  <w:num w:numId="4" w16cid:durableId="416902921">
    <w:abstractNumId w:val="25"/>
  </w:num>
  <w:num w:numId="5" w16cid:durableId="1400983281">
    <w:abstractNumId w:val="8"/>
  </w:num>
  <w:num w:numId="6" w16cid:durableId="1142888876">
    <w:abstractNumId w:val="18"/>
  </w:num>
  <w:num w:numId="7" w16cid:durableId="287321811">
    <w:abstractNumId w:val="0"/>
  </w:num>
  <w:num w:numId="8" w16cid:durableId="927620078">
    <w:abstractNumId w:val="14"/>
  </w:num>
  <w:num w:numId="9" w16cid:durableId="2073498464">
    <w:abstractNumId w:val="9"/>
  </w:num>
  <w:num w:numId="10" w16cid:durableId="240142474">
    <w:abstractNumId w:val="10"/>
  </w:num>
  <w:num w:numId="11" w16cid:durableId="591014137">
    <w:abstractNumId w:val="12"/>
  </w:num>
  <w:num w:numId="12" w16cid:durableId="1878858149">
    <w:abstractNumId w:val="3"/>
  </w:num>
  <w:num w:numId="13" w16cid:durableId="813185399">
    <w:abstractNumId w:val="5"/>
  </w:num>
  <w:num w:numId="14" w16cid:durableId="842473895">
    <w:abstractNumId w:val="15"/>
  </w:num>
  <w:num w:numId="15" w16cid:durableId="648436660">
    <w:abstractNumId w:val="13"/>
  </w:num>
  <w:num w:numId="16" w16cid:durableId="603029191">
    <w:abstractNumId w:val="19"/>
  </w:num>
  <w:num w:numId="17" w16cid:durableId="1232038642">
    <w:abstractNumId w:val="7"/>
  </w:num>
  <w:num w:numId="18" w16cid:durableId="698361447">
    <w:abstractNumId w:val="6"/>
  </w:num>
  <w:num w:numId="19" w16cid:durableId="423573479">
    <w:abstractNumId w:val="16"/>
  </w:num>
  <w:num w:numId="20" w16cid:durableId="334454642">
    <w:abstractNumId w:val="17"/>
  </w:num>
  <w:num w:numId="21" w16cid:durableId="19166223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5101189">
    <w:abstractNumId w:val="22"/>
  </w:num>
  <w:num w:numId="23" w16cid:durableId="1846939073">
    <w:abstractNumId w:val="4"/>
  </w:num>
  <w:num w:numId="24" w16cid:durableId="612522659">
    <w:abstractNumId w:val="27"/>
  </w:num>
  <w:num w:numId="25" w16cid:durableId="1336298163">
    <w:abstractNumId w:val="1"/>
  </w:num>
  <w:num w:numId="26" w16cid:durableId="164901229">
    <w:abstractNumId w:val="26"/>
  </w:num>
  <w:num w:numId="27" w16cid:durableId="1005132706">
    <w:abstractNumId w:val="21"/>
  </w:num>
  <w:num w:numId="28" w16cid:durableId="700279594">
    <w:abstractNumId w:val="20"/>
  </w:num>
  <w:num w:numId="29" w16cid:durableId="6046509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5413"/>
    <w:rsid w:val="00015872"/>
    <w:rsid w:val="00017CD9"/>
    <w:rsid w:val="00033224"/>
    <w:rsid w:val="00034491"/>
    <w:rsid w:val="0005729F"/>
    <w:rsid w:val="000702A2"/>
    <w:rsid w:val="0007650B"/>
    <w:rsid w:val="000B2DB7"/>
    <w:rsid w:val="0010610C"/>
    <w:rsid w:val="001276DD"/>
    <w:rsid w:val="0014385F"/>
    <w:rsid w:val="001751BF"/>
    <w:rsid w:val="0019035D"/>
    <w:rsid w:val="001914C6"/>
    <w:rsid w:val="001B352E"/>
    <w:rsid w:val="001C6B59"/>
    <w:rsid w:val="001F0C72"/>
    <w:rsid w:val="00206334"/>
    <w:rsid w:val="00213183"/>
    <w:rsid w:val="00224AE1"/>
    <w:rsid w:val="002435A0"/>
    <w:rsid w:val="00246FCF"/>
    <w:rsid w:val="002C3B09"/>
    <w:rsid w:val="002D37D7"/>
    <w:rsid w:val="002E0ABB"/>
    <w:rsid w:val="002F03EE"/>
    <w:rsid w:val="002F66B7"/>
    <w:rsid w:val="00344C5F"/>
    <w:rsid w:val="00344D43"/>
    <w:rsid w:val="00353490"/>
    <w:rsid w:val="00355BC8"/>
    <w:rsid w:val="003569A7"/>
    <w:rsid w:val="00362F15"/>
    <w:rsid w:val="00363A5D"/>
    <w:rsid w:val="003A4354"/>
    <w:rsid w:val="003A7AAE"/>
    <w:rsid w:val="003E15F3"/>
    <w:rsid w:val="003E2AE2"/>
    <w:rsid w:val="00400225"/>
    <w:rsid w:val="00437720"/>
    <w:rsid w:val="00450834"/>
    <w:rsid w:val="00452E95"/>
    <w:rsid w:val="00476917"/>
    <w:rsid w:val="004A2140"/>
    <w:rsid w:val="004A4788"/>
    <w:rsid w:val="004B52EA"/>
    <w:rsid w:val="004D7BEF"/>
    <w:rsid w:val="004E7D7C"/>
    <w:rsid w:val="00515124"/>
    <w:rsid w:val="00556D6D"/>
    <w:rsid w:val="00570291"/>
    <w:rsid w:val="0057170E"/>
    <w:rsid w:val="00582986"/>
    <w:rsid w:val="00584628"/>
    <w:rsid w:val="005A5AF7"/>
    <w:rsid w:val="005B1076"/>
    <w:rsid w:val="00603607"/>
    <w:rsid w:val="006141A4"/>
    <w:rsid w:val="00657CA5"/>
    <w:rsid w:val="00670A68"/>
    <w:rsid w:val="0067666B"/>
    <w:rsid w:val="006870DF"/>
    <w:rsid w:val="006A01F1"/>
    <w:rsid w:val="007026A8"/>
    <w:rsid w:val="00717519"/>
    <w:rsid w:val="0074293A"/>
    <w:rsid w:val="00757A5E"/>
    <w:rsid w:val="00795EEA"/>
    <w:rsid w:val="007C0D28"/>
    <w:rsid w:val="007C39B8"/>
    <w:rsid w:val="007D0C77"/>
    <w:rsid w:val="007F1289"/>
    <w:rsid w:val="00821DE4"/>
    <w:rsid w:val="00832064"/>
    <w:rsid w:val="008446DE"/>
    <w:rsid w:val="00881027"/>
    <w:rsid w:val="008A68BD"/>
    <w:rsid w:val="008C6916"/>
    <w:rsid w:val="008D154C"/>
    <w:rsid w:val="008E153F"/>
    <w:rsid w:val="008F236D"/>
    <w:rsid w:val="00904D17"/>
    <w:rsid w:val="00930952"/>
    <w:rsid w:val="009370EB"/>
    <w:rsid w:val="00944BD0"/>
    <w:rsid w:val="0095147F"/>
    <w:rsid w:val="009872BC"/>
    <w:rsid w:val="00992C62"/>
    <w:rsid w:val="009F1B8B"/>
    <w:rsid w:val="00A15832"/>
    <w:rsid w:val="00A30A52"/>
    <w:rsid w:val="00A46AC8"/>
    <w:rsid w:val="00A61248"/>
    <w:rsid w:val="00A76ACE"/>
    <w:rsid w:val="00A95ACD"/>
    <w:rsid w:val="00AA10AC"/>
    <w:rsid w:val="00AB34BD"/>
    <w:rsid w:val="00AB37AB"/>
    <w:rsid w:val="00AC2EEC"/>
    <w:rsid w:val="00AE3A15"/>
    <w:rsid w:val="00B006FF"/>
    <w:rsid w:val="00B0245E"/>
    <w:rsid w:val="00B136C8"/>
    <w:rsid w:val="00B3447B"/>
    <w:rsid w:val="00B42BD0"/>
    <w:rsid w:val="00B46360"/>
    <w:rsid w:val="00B60583"/>
    <w:rsid w:val="00B73F81"/>
    <w:rsid w:val="00B7746F"/>
    <w:rsid w:val="00B855E6"/>
    <w:rsid w:val="00BC6664"/>
    <w:rsid w:val="00BE6411"/>
    <w:rsid w:val="00BF661E"/>
    <w:rsid w:val="00C02D9E"/>
    <w:rsid w:val="00C04E41"/>
    <w:rsid w:val="00C2610D"/>
    <w:rsid w:val="00C32FE5"/>
    <w:rsid w:val="00C349F6"/>
    <w:rsid w:val="00C37B79"/>
    <w:rsid w:val="00C71728"/>
    <w:rsid w:val="00C871AD"/>
    <w:rsid w:val="00CB0B05"/>
    <w:rsid w:val="00CB1CB4"/>
    <w:rsid w:val="00CE44C9"/>
    <w:rsid w:val="00D13896"/>
    <w:rsid w:val="00D13DEE"/>
    <w:rsid w:val="00D235EC"/>
    <w:rsid w:val="00D26A84"/>
    <w:rsid w:val="00D45974"/>
    <w:rsid w:val="00D55FC2"/>
    <w:rsid w:val="00D6231F"/>
    <w:rsid w:val="00D71DB2"/>
    <w:rsid w:val="00D7286B"/>
    <w:rsid w:val="00D80D46"/>
    <w:rsid w:val="00DB23B5"/>
    <w:rsid w:val="00DF778B"/>
    <w:rsid w:val="00E04578"/>
    <w:rsid w:val="00E255AF"/>
    <w:rsid w:val="00EA23F0"/>
    <w:rsid w:val="00EB743A"/>
    <w:rsid w:val="00EB7B4E"/>
    <w:rsid w:val="00EC03FF"/>
    <w:rsid w:val="00EC1B84"/>
    <w:rsid w:val="00EF3DBA"/>
    <w:rsid w:val="00F11F48"/>
    <w:rsid w:val="00F12D73"/>
    <w:rsid w:val="00F450F5"/>
    <w:rsid w:val="00F660C5"/>
    <w:rsid w:val="00F7163E"/>
    <w:rsid w:val="00F911ED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4D820"/>
  <w14:defaultImageDpi w14:val="0"/>
  <w15:docId w15:val="{18AEDA96-01DD-4EFF-9D0F-EA8162E1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2933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933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93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93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190970-26E8-40BB-BA45-B3CEF9D163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6C4DF-39F0-4652-BA15-335FE1729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666AE1-2F54-4FA6-A995-75A38D77CD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A974B9-C7B9-484F-9944-6D76DB762D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Napierała Milena (EOP)</cp:lastModifiedBy>
  <cp:revision>25</cp:revision>
  <cp:lastPrinted>2023-07-19T07:52:00Z</cp:lastPrinted>
  <dcterms:created xsi:type="dcterms:W3CDTF">2021-09-06T04:28:00Z</dcterms:created>
  <dcterms:modified xsi:type="dcterms:W3CDTF">2026-01-16T09:19:00Z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2026-01-16T09:19:17Z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7cb4b5d5-142b-4389-a931-43303fdcc916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